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A6" w:rsidRPr="002D12A6" w:rsidRDefault="002D12A6">
      <w:pPr>
        <w:rPr>
          <w:b/>
          <w:sz w:val="32"/>
        </w:rPr>
      </w:pPr>
      <w:r w:rsidRPr="002D12A6">
        <w:rPr>
          <w:b/>
          <w:sz w:val="32"/>
        </w:rPr>
        <w:t>Denis Diderot</w:t>
      </w:r>
    </w:p>
    <w:p w:rsidR="002D12A6" w:rsidRDefault="002D12A6"/>
    <w:p w:rsidR="002D12A6" w:rsidRPr="002D12A6" w:rsidRDefault="002D12A6">
      <w:r w:rsidRPr="002D12A6">
        <w:t xml:space="preserve">Extraits du </w:t>
      </w:r>
    </w:p>
    <w:p w:rsidR="00384DA1" w:rsidRDefault="002D12A6">
      <w:pPr>
        <w:rPr>
          <w:b/>
          <w:sz w:val="32"/>
        </w:rPr>
      </w:pPr>
      <w:r w:rsidRPr="002D12A6">
        <w:rPr>
          <w:b/>
          <w:i/>
          <w:sz w:val="32"/>
        </w:rPr>
        <w:t>Supplément au voyage de Bougainville</w:t>
      </w:r>
      <w:r w:rsidRPr="002D12A6">
        <w:rPr>
          <w:b/>
          <w:sz w:val="32"/>
        </w:rPr>
        <w:t xml:space="preserve"> </w:t>
      </w:r>
    </w:p>
    <w:p w:rsidR="002D12A6" w:rsidRPr="00384DA1" w:rsidRDefault="002D12A6">
      <w:pPr>
        <w:rPr>
          <w:sz w:val="22"/>
        </w:rPr>
      </w:pPr>
      <w:r w:rsidRPr="00384DA1">
        <w:rPr>
          <w:sz w:val="22"/>
        </w:rPr>
        <w:t>(1772)</w:t>
      </w:r>
    </w:p>
    <w:p w:rsidR="002D12A6" w:rsidRPr="00D423A8" w:rsidRDefault="002D12A6">
      <w:pPr>
        <w:rPr>
          <w:sz w:val="20"/>
        </w:rPr>
      </w:pPr>
      <w:proofErr w:type="gramStart"/>
      <w:r w:rsidRPr="00D423A8">
        <w:rPr>
          <w:sz w:val="20"/>
        </w:rPr>
        <w:t>disponible</w:t>
      </w:r>
      <w:proofErr w:type="gramEnd"/>
      <w:r w:rsidRPr="00D423A8">
        <w:rPr>
          <w:sz w:val="20"/>
        </w:rPr>
        <w:t xml:space="preserve"> en ligne sur </w:t>
      </w:r>
      <w:proofErr w:type="spellStart"/>
      <w:r w:rsidRPr="00D423A8">
        <w:rPr>
          <w:sz w:val="20"/>
        </w:rPr>
        <w:t>Wikisource</w:t>
      </w:r>
      <w:proofErr w:type="spellEnd"/>
    </w:p>
    <w:p w:rsidR="002D12A6" w:rsidRDefault="002D12A6" w:rsidP="002D12A6">
      <w:pPr>
        <w:ind w:firstLine="284"/>
        <w:jc w:val="both"/>
      </w:pPr>
    </w:p>
    <w:p w:rsidR="002D12A6" w:rsidRDefault="002D12A6" w:rsidP="002D12A6">
      <w:pPr>
        <w:ind w:firstLine="284"/>
        <w:jc w:val="both"/>
      </w:pPr>
    </w:p>
    <w:p w:rsidR="002D12A6" w:rsidRPr="00384DA1" w:rsidRDefault="002D12A6" w:rsidP="002D12A6">
      <w:pPr>
        <w:ind w:firstLine="284"/>
        <w:jc w:val="both"/>
        <w:rPr>
          <w:sz w:val="22"/>
        </w:rPr>
      </w:pPr>
    </w:p>
    <w:p w:rsidR="002D12A6" w:rsidRPr="00384DA1" w:rsidRDefault="002D12A6" w:rsidP="002D12A6">
      <w:pPr>
        <w:ind w:firstLine="284"/>
        <w:jc w:val="both"/>
        <w:rPr>
          <w:sz w:val="22"/>
        </w:rPr>
      </w:pPr>
      <w:r w:rsidRPr="00384DA1">
        <w:rPr>
          <w:sz w:val="22"/>
        </w:rPr>
        <w:t>LES ADIEUX DU VIEILLARD.</w:t>
      </w:r>
    </w:p>
    <w:p w:rsidR="002D12A6" w:rsidRPr="00384DA1" w:rsidRDefault="002D12A6" w:rsidP="002D12A6">
      <w:pPr>
        <w:ind w:firstLine="284"/>
        <w:jc w:val="both"/>
        <w:rPr>
          <w:sz w:val="22"/>
        </w:rPr>
      </w:pPr>
    </w:p>
    <w:p w:rsidR="002D12A6" w:rsidRPr="00384DA1" w:rsidRDefault="002D12A6" w:rsidP="002D12A6">
      <w:pPr>
        <w:ind w:firstLine="284"/>
        <w:jc w:val="both"/>
        <w:rPr>
          <w:sz w:val="22"/>
        </w:rPr>
      </w:pPr>
      <w:r w:rsidRPr="00384DA1">
        <w:rPr>
          <w:sz w:val="22"/>
        </w:rPr>
        <w:t>Il était père d’une famille nombreuse. À l’arrivée des Européens, il laissa tomber des regards de dédain sur eux, sans marquer ni étonn</w:t>
      </w:r>
      <w:r w:rsidR="00512A67">
        <w:rPr>
          <w:sz w:val="22"/>
        </w:rPr>
        <w:t>ement, ni frayeur, ni curiosité</w:t>
      </w:r>
      <w:r w:rsidRPr="00384DA1">
        <w:rPr>
          <w:sz w:val="22"/>
        </w:rPr>
        <w:t>. Ils l’abordèrent ; il leur tourna le dos, se retira dans sa cabane. Son silence et son souci ne décelaient que trop sa pensée : il gémissait en lui-même sur les beaux jours de son pays éclipsés. Au départ de Bougainville, lorsque les habitants accouraient en foule sur le rivage, s’attachaient à ses vêtements, serraient ses camarades entre leurs bras, et pleuraient, ce vieillard s’avança d’un air sévère, et dit :</w:t>
      </w:r>
    </w:p>
    <w:p w:rsidR="002D12A6" w:rsidRPr="00384DA1" w:rsidRDefault="002D12A6" w:rsidP="002D12A6">
      <w:pPr>
        <w:ind w:firstLine="284"/>
        <w:jc w:val="both"/>
        <w:rPr>
          <w:sz w:val="22"/>
        </w:rPr>
      </w:pPr>
      <w:r w:rsidRPr="00384DA1">
        <w:rPr>
          <w:sz w:val="22"/>
        </w:rPr>
        <w:t xml:space="preserve">« Pleurez, malheureux </w:t>
      </w:r>
      <w:proofErr w:type="spellStart"/>
      <w:r w:rsidRPr="00384DA1">
        <w:rPr>
          <w:sz w:val="22"/>
        </w:rPr>
        <w:t>Taïtiens</w:t>
      </w:r>
      <w:proofErr w:type="spellEnd"/>
      <w:r w:rsidRPr="00384DA1">
        <w:rPr>
          <w:sz w:val="22"/>
        </w:rPr>
        <w:t xml:space="preserve"> ! </w:t>
      </w:r>
      <w:proofErr w:type="gramStart"/>
      <w:r w:rsidRPr="00384DA1">
        <w:rPr>
          <w:sz w:val="22"/>
        </w:rPr>
        <w:t>pleurez</w:t>
      </w:r>
      <w:proofErr w:type="gramEnd"/>
      <w:r w:rsidRPr="00384DA1">
        <w:rPr>
          <w:sz w:val="22"/>
        </w:rPr>
        <w:t xml:space="preserve"> ; mais que ce soit de l’arrivée, et non du départ de ces hommes ambitieux et méchants : un jour, vous les connaîtrez mieux. Un jour, ils reviendront, le morceau de bois que vous voyez attaché à la ceinture de celui-ci, dans une main, et le fer qui pend au côté de celui-là, dans l’autre, vous enchaîner, vous égorger, ou vous assujettir à leurs extravagances et à leurs vices ; un jour vous servirez sous eux, aussi corrompus, aussi vils, aussi malheureux qu’eux. Mais je me console ; je touche à la fin de ma carrière ; et la calamité que je vous annonce, je ne la verrai point. </w:t>
      </w:r>
      <w:proofErr w:type="spellStart"/>
      <w:r w:rsidRPr="00384DA1">
        <w:rPr>
          <w:sz w:val="22"/>
        </w:rPr>
        <w:t>Taïtiens</w:t>
      </w:r>
      <w:proofErr w:type="spellEnd"/>
      <w:r w:rsidRPr="00384DA1">
        <w:rPr>
          <w:sz w:val="22"/>
        </w:rPr>
        <w:t xml:space="preserve"> ! </w:t>
      </w:r>
      <w:proofErr w:type="gramStart"/>
      <w:r w:rsidRPr="00384DA1">
        <w:rPr>
          <w:sz w:val="22"/>
        </w:rPr>
        <w:t>mes</w:t>
      </w:r>
      <w:proofErr w:type="gramEnd"/>
      <w:r w:rsidRPr="00384DA1">
        <w:rPr>
          <w:sz w:val="22"/>
        </w:rPr>
        <w:t xml:space="preserve"> amis ! </w:t>
      </w:r>
      <w:proofErr w:type="gramStart"/>
      <w:r w:rsidRPr="00384DA1">
        <w:rPr>
          <w:sz w:val="22"/>
        </w:rPr>
        <w:t>vous</w:t>
      </w:r>
      <w:proofErr w:type="gramEnd"/>
      <w:r w:rsidRPr="00384DA1">
        <w:rPr>
          <w:sz w:val="22"/>
        </w:rPr>
        <w:t xml:space="preserve"> auriez un moyen d’échapper à un funeste avenir ; mais j’aimerais mieux mourir que de vous en donner le conseil. Qu’ils s’éloignent, et qu’ils vivent. »</w:t>
      </w:r>
    </w:p>
    <w:p w:rsidR="002D12A6" w:rsidRPr="00384DA1" w:rsidRDefault="002D12A6" w:rsidP="002D12A6">
      <w:pPr>
        <w:ind w:firstLine="284"/>
        <w:jc w:val="both"/>
        <w:rPr>
          <w:sz w:val="22"/>
        </w:rPr>
      </w:pPr>
      <w:r w:rsidRPr="00384DA1">
        <w:rPr>
          <w:sz w:val="22"/>
        </w:rPr>
        <w:lastRenderedPageBreak/>
        <w:t xml:space="preserve">Puis s’adressant à Bougainville, il ajouta : « Et toi, chef des brigands qui t’obéissent, écarte promptement ton vaisseau de notre rive : nous sommes innocents, nous sommes heureux ; et tu ne peux que nuire à notre bonheur. Nous suivons le pur instinct de la nature ; et tu as tenté d’effacer de nos âmes son caractère. Ici tout est à tous ; et tu nous as prêché je ne sais quelle distinction du </w:t>
      </w:r>
      <w:r w:rsidRPr="00384DA1">
        <w:rPr>
          <w:i/>
          <w:iCs/>
          <w:sz w:val="22"/>
        </w:rPr>
        <w:t>tien</w:t>
      </w:r>
      <w:r w:rsidRPr="00384DA1">
        <w:rPr>
          <w:sz w:val="22"/>
        </w:rPr>
        <w:t xml:space="preserve"> et du </w:t>
      </w:r>
      <w:r w:rsidRPr="00384DA1">
        <w:rPr>
          <w:i/>
          <w:iCs/>
          <w:sz w:val="22"/>
        </w:rPr>
        <w:t>mien</w:t>
      </w:r>
      <w:r w:rsidRPr="00384DA1">
        <w:rPr>
          <w:sz w:val="22"/>
        </w:rPr>
        <w:t xml:space="preserve">. Nos filles et nos femmes nous sont communes ; tu as partagé ce privilège avec nous ; et tu es venu allumer en elles des fureurs inconnues. Elles sont devenues folles dans tes bras ; tu es devenu féroce entre les leurs. Elles ont commencé à se haïr ; vous vous êtes égorgés pour elles ; et elles nous sont revenues teintes de votre sang. Nous sommes libres ; et voilà que tu as enfoui dans notre terre le titre de notre futur esclavage. Tu n’es ni un dieu, ni un démon : qui es-tu donc, pour faire des esclaves ? </w:t>
      </w:r>
      <w:proofErr w:type="spellStart"/>
      <w:r w:rsidRPr="00384DA1">
        <w:rPr>
          <w:sz w:val="22"/>
        </w:rPr>
        <w:t>Orou</w:t>
      </w:r>
      <w:proofErr w:type="spellEnd"/>
      <w:r w:rsidRPr="00384DA1">
        <w:rPr>
          <w:sz w:val="22"/>
        </w:rPr>
        <w:t xml:space="preserve"> ! </w:t>
      </w:r>
      <w:proofErr w:type="gramStart"/>
      <w:r w:rsidRPr="00384DA1">
        <w:rPr>
          <w:sz w:val="22"/>
        </w:rPr>
        <w:t>toi</w:t>
      </w:r>
      <w:proofErr w:type="gramEnd"/>
      <w:r w:rsidRPr="00384DA1">
        <w:rPr>
          <w:sz w:val="22"/>
        </w:rPr>
        <w:t xml:space="preserve"> qui entends la langue de ces hommes-Là, dis-nous à tous, comme tu me l’as dit à moi, ce qu’ils ont écrit sur cette lame de métal : </w:t>
      </w:r>
      <w:r w:rsidRPr="00384DA1">
        <w:rPr>
          <w:i/>
          <w:iCs/>
          <w:sz w:val="22"/>
        </w:rPr>
        <w:t>Ce pays est à nous</w:t>
      </w:r>
      <w:r w:rsidRPr="00384DA1">
        <w:rPr>
          <w:sz w:val="22"/>
        </w:rPr>
        <w:t xml:space="preserve">. Ce pays est à toi ! </w:t>
      </w:r>
      <w:proofErr w:type="gramStart"/>
      <w:r w:rsidRPr="00384DA1">
        <w:rPr>
          <w:sz w:val="22"/>
        </w:rPr>
        <w:t>et</w:t>
      </w:r>
      <w:proofErr w:type="gramEnd"/>
      <w:r w:rsidRPr="00384DA1">
        <w:rPr>
          <w:sz w:val="22"/>
        </w:rPr>
        <w:t xml:space="preserve"> pourquoi ? </w:t>
      </w:r>
      <w:proofErr w:type="gramStart"/>
      <w:r w:rsidRPr="00384DA1">
        <w:rPr>
          <w:sz w:val="22"/>
        </w:rPr>
        <w:t>parce</w:t>
      </w:r>
      <w:proofErr w:type="gramEnd"/>
      <w:r w:rsidRPr="00384DA1">
        <w:rPr>
          <w:sz w:val="22"/>
        </w:rPr>
        <w:t xml:space="preserve"> que tu y as mis le pied ? Si un </w:t>
      </w:r>
      <w:proofErr w:type="spellStart"/>
      <w:r w:rsidRPr="00384DA1">
        <w:rPr>
          <w:sz w:val="22"/>
        </w:rPr>
        <w:t>Taïtien</w:t>
      </w:r>
      <w:proofErr w:type="spellEnd"/>
      <w:r w:rsidRPr="00384DA1">
        <w:rPr>
          <w:sz w:val="22"/>
        </w:rPr>
        <w:t xml:space="preserve"> débarquait un jour sur vos côtes, et qu’il gravât sur une de vos pierres ou sur l’écorce d’un de vos arbres : </w:t>
      </w:r>
      <w:r w:rsidRPr="00384DA1">
        <w:rPr>
          <w:i/>
          <w:iCs/>
          <w:sz w:val="22"/>
        </w:rPr>
        <w:t xml:space="preserve">Ce pays appartient aux habitants de </w:t>
      </w:r>
      <w:proofErr w:type="spellStart"/>
      <w:r w:rsidRPr="00384DA1">
        <w:rPr>
          <w:i/>
          <w:iCs/>
          <w:sz w:val="22"/>
        </w:rPr>
        <w:t>Taïti</w:t>
      </w:r>
      <w:proofErr w:type="spellEnd"/>
      <w:r w:rsidRPr="00384DA1">
        <w:rPr>
          <w:sz w:val="22"/>
        </w:rPr>
        <w:t xml:space="preserve">, qu’en penserais-tu ? Tu es le plus fort ! Et qu’est-ce que cela fait ? Lorsqu’on t’a enlevé une des méprisables bagatelles dont ton bâtiment est rempli, tu t’es récrié, tu t’es vengé ; et dans le même instant tu as projeté au fond de ton cœur le vol de toute une contrée ! Tu n’es pas esclave : tu souffrirais la mort plutôt que de l’être, et tu veux nous asservir ! Tu crois donc que le </w:t>
      </w:r>
      <w:proofErr w:type="spellStart"/>
      <w:r w:rsidRPr="00384DA1">
        <w:rPr>
          <w:sz w:val="22"/>
        </w:rPr>
        <w:t>Taïtien</w:t>
      </w:r>
      <w:proofErr w:type="spellEnd"/>
      <w:r w:rsidRPr="00384DA1">
        <w:rPr>
          <w:sz w:val="22"/>
        </w:rPr>
        <w:t xml:space="preserve"> ne sait pas défendre sa liberté et mourir ? Celui dont tu veux t’emparer comme de la brute, le </w:t>
      </w:r>
      <w:proofErr w:type="spellStart"/>
      <w:r w:rsidRPr="00384DA1">
        <w:rPr>
          <w:sz w:val="22"/>
        </w:rPr>
        <w:t>Taïtien</w:t>
      </w:r>
      <w:proofErr w:type="spellEnd"/>
      <w:r w:rsidRPr="00384DA1">
        <w:rPr>
          <w:sz w:val="22"/>
        </w:rPr>
        <w:t xml:space="preserve"> est ton frère. Vous êtes deux enfants de la nature ; quel droit as-tu sur lui qu’il n’ait pas sur toi ? Tu es venu ; nous sommes-nous jetés sur ta personne ? </w:t>
      </w:r>
      <w:proofErr w:type="gramStart"/>
      <w:r w:rsidRPr="00384DA1">
        <w:rPr>
          <w:sz w:val="22"/>
        </w:rPr>
        <w:t>avons-nous</w:t>
      </w:r>
      <w:proofErr w:type="gramEnd"/>
      <w:r w:rsidRPr="00384DA1">
        <w:rPr>
          <w:sz w:val="22"/>
        </w:rPr>
        <w:t xml:space="preserve"> pillé ton vaisseau ? </w:t>
      </w:r>
      <w:proofErr w:type="gramStart"/>
      <w:r w:rsidRPr="00384DA1">
        <w:rPr>
          <w:sz w:val="22"/>
        </w:rPr>
        <w:t>t’avons</w:t>
      </w:r>
      <w:proofErr w:type="gramEnd"/>
      <w:r w:rsidRPr="00384DA1">
        <w:rPr>
          <w:sz w:val="22"/>
        </w:rPr>
        <w:t xml:space="preserve">-nous saisi et exposé aux flèches de nos ennemis ? </w:t>
      </w:r>
      <w:proofErr w:type="gramStart"/>
      <w:r w:rsidRPr="00384DA1">
        <w:rPr>
          <w:sz w:val="22"/>
        </w:rPr>
        <w:t>t’avons</w:t>
      </w:r>
      <w:proofErr w:type="gramEnd"/>
      <w:r w:rsidRPr="00384DA1">
        <w:rPr>
          <w:sz w:val="22"/>
        </w:rPr>
        <w:t xml:space="preserve">-nous associé dans nos champs au travail de nos animaux ? Nous avons respecté notre image en toi. Laisse-nous nos mœurs, elles sont plus sages et plus honnêtes que les tiennes. Nous ne voulons point troquer ce que tu appelles notre ignorance </w:t>
      </w:r>
      <w:r w:rsidRPr="00384DA1">
        <w:rPr>
          <w:sz w:val="22"/>
        </w:rPr>
        <w:lastRenderedPageBreak/>
        <w:t xml:space="preserve">contre tes inutiles lumières. Tout ce qui nous est nécessaire et bon, nous le possédons. Sommes-nous dignes de mépris parce que nous n’avons pas su nous faire des besoins superflus ? Lorsque nous avons faim, nous avons de quoi manger ; lorsque nous avons froid, nous avons de quoi nous vêtir. Tu es entré dans nos cabanes, qu’y manque-t-il, à ton avis ? Poursuis jusqu’où tu voudras ce que tu appelles commodités de la vie ; mais permets à des êtres sensés de s’arrêter, lorsqu’ils n’auraient à obtenir, de la continuité de leurs pénibles efforts, que des biens imaginaires. Si tu nous persuades de franchir l’étroite limite du besoin, quand finirons-nous de travailler ? Quand jouirons-nous ? Nous avons rendu la somme de nos fatigues annuelles et journalières, la moindre qu’il était possible, parce que rien ne nous paraît préférable au repos. Va dans ta contrée t’agiter, te tourmenter tant que tu voudras ; laisse-nous reposer : ne nous entête ni de tes besoins factices, ni de tes vertus chimériques. Regarde ces hommes ; vois comme ils sont droits, sains et robustes Regarde ces femmes ; vois comme elles sont droites, saines, fraîches et belles. Prends cet arc, c’est le mien ; appelle à ton aide un, deux, trois, quatre de tes camarades, et tâchez de le tendre. Je le </w:t>
      </w:r>
      <w:proofErr w:type="spellStart"/>
      <w:r w:rsidRPr="00384DA1">
        <w:rPr>
          <w:sz w:val="22"/>
        </w:rPr>
        <w:t>tends</w:t>
      </w:r>
      <w:proofErr w:type="spellEnd"/>
      <w:r w:rsidRPr="00384DA1">
        <w:rPr>
          <w:sz w:val="22"/>
        </w:rPr>
        <w:t xml:space="preserve"> moi seul ; je laboure la terre ; je grimpe la montagne ; je perce la forêt ; je parcours une lieue de la plaine en moins d’une heure. Tes jeunes compagnons ont eu peine à me suivre, et j’ai quatre-vingt-dix ans passés. Malheur à cette île ! </w:t>
      </w:r>
      <w:proofErr w:type="gramStart"/>
      <w:r w:rsidRPr="00384DA1">
        <w:rPr>
          <w:sz w:val="22"/>
        </w:rPr>
        <w:t>malheur</w:t>
      </w:r>
      <w:proofErr w:type="gramEnd"/>
      <w:r w:rsidRPr="00384DA1">
        <w:rPr>
          <w:sz w:val="22"/>
        </w:rPr>
        <w:t xml:space="preserve"> aux </w:t>
      </w:r>
      <w:proofErr w:type="spellStart"/>
      <w:r w:rsidRPr="00384DA1">
        <w:rPr>
          <w:sz w:val="22"/>
        </w:rPr>
        <w:t>Taïtiens</w:t>
      </w:r>
      <w:proofErr w:type="spellEnd"/>
      <w:r w:rsidRPr="00384DA1">
        <w:rPr>
          <w:sz w:val="22"/>
        </w:rPr>
        <w:t xml:space="preserve"> présents, et à tous les </w:t>
      </w:r>
      <w:proofErr w:type="spellStart"/>
      <w:r w:rsidRPr="00384DA1">
        <w:rPr>
          <w:sz w:val="22"/>
        </w:rPr>
        <w:t>Taïtiens</w:t>
      </w:r>
      <w:proofErr w:type="spellEnd"/>
      <w:r w:rsidRPr="00384DA1">
        <w:rPr>
          <w:sz w:val="22"/>
        </w:rPr>
        <w:t xml:space="preserve"> à venir, du jour où tu nous as visités ! Nous ne connaissions qu’une maladie, celle à laquelle l’homme, l’animal et la plante ont été condamnés, la vieillesse, et tu nous en as apporté une autre ; tu as infecté notre sang. Il nous faudra peut-être exterminer de nos propres mains nos filles, nos femmes, nos enfants ; ceux qui ont approché tes femmes ; celles qui ont approché tes hommes. Nos champs seront trempés du sang impur qui a passé de tes veines dans les nôtres ; ou nos enfants, condamnés à nourrir et à perpétuer le mal que tu as donné aux pères et aux mères et qu’ils transmettront à jamais à leurs descendants. Malheureux ! </w:t>
      </w:r>
      <w:proofErr w:type="gramStart"/>
      <w:r w:rsidRPr="00384DA1">
        <w:rPr>
          <w:sz w:val="22"/>
        </w:rPr>
        <w:t>tu</w:t>
      </w:r>
      <w:proofErr w:type="gramEnd"/>
      <w:r w:rsidRPr="00384DA1">
        <w:rPr>
          <w:sz w:val="22"/>
        </w:rPr>
        <w:t xml:space="preserve"> seras coupable, ou des ravages qui suivront les funestes caresses des tiens, ou des meurtres </w:t>
      </w:r>
      <w:r w:rsidRPr="00384DA1">
        <w:rPr>
          <w:sz w:val="22"/>
        </w:rPr>
        <w:lastRenderedPageBreak/>
        <w:t xml:space="preserve">que nous commettrons pour en arrêter le poison. Tu parles de crimes ! </w:t>
      </w:r>
      <w:proofErr w:type="gramStart"/>
      <w:r w:rsidRPr="00384DA1">
        <w:rPr>
          <w:sz w:val="22"/>
        </w:rPr>
        <w:t>as-tu</w:t>
      </w:r>
      <w:proofErr w:type="gramEnd"/>
      <w:r w:rsidRPr="00384DA1">
        <w:rPr>
          <w:sz w:val="22"/>
        </w:rPr>
        <w:t xml:space="preserve"> l’idée d’un plus grand crime que le tien ? Quel est chez toi le châtiment de celui qui tue son voisin ? </w:t>
      </w:r>
      <w:proofErr w:type="gramStart"/>
      <w:r w:rsidRPr="00384DA1">
        <w:rPr>
          <w:sz w:val="22"/>
        </w:rPr>
        <w:t>la</w:t>
      </w:r>
      <w:proofErr w:type="gramEnd"/>
      <w:r w:rsidRPr="00384DA1">
        <w:rPr>
          <w:sz w:val="22"/>
        </w:rPr>
        <w:t xml:space="preserve"> mort par le fer : quel est chez toi le châtiment du lâche qui l’empoisonne ? </w:t>
      </w:r>
      <w:proofErr w:type="gramStart"/>
      <w:r w:rsidRPr="00384DA1">
        <w:rPr>
          <w:sz w:val="22"/>
        </w:rPr>
        <w:t>la</w:t>
      </w:r>
      <w:proofErr w:type="gramEnd"/>
      <w:r w:rsidRPr="00384DA1">
        <w:rPr>
          <w:sz w:val="22"/>
        </w:rPr>
        <w:t xml:space="preserve"> mort par le feu : compare ton forfait à ce dernier ; et dis-nous, empoisonneur de nations, le supplice que tu mérites ? Il n’y a qu’un moment, la jeune </w:t>
      </w:r>
      <w:proofErr w:type="spellStart"/>
      <w:r w:rsidRPr="00384DA1">
        <w:rPr>
          <w:sz w:val="22"/>
        </w:rPr>
        <w:t>Taïtienne</w:t>
      </w:r>
      <w:proofErr w:type="spellEnd"/>
      <w:r w:rsidRPr="00384DA1">
        <w:rPr>
          <w:sz w:val="22"/>
        </w:rPr>
        <w:t xml:space="preserve"> s’abandonnait aux transports, aux embrassements du jeune </w:t>
      </w:r>
      <w:proofErr w:type="spellStart"/>
      <w:r w:rsidRPr="00384DA1">
        <w:rPr>
          <w:sz w:val="22"/>
        </w:rPr>
        <w:t>Taïtien</w:t>
      </w:r>
      <w:proofErr w:type="spellEnd"/>
      <w:r w:rsidRPr="00384DA1">
        <w:rPr>
          <w:sz w:val="22"/>
        </w:rPr>
        <w:t xml:space="preserve"> ; attendait avec impatience que sa mère (autorisée par l’âge nubile) relevât son voile, et mît sa gorge à nu. Elle était fière d’exciter les désirs, et d’arrêter les regards amoureux de l’inconnu, de ses parents, de son frère ; elle acceptait sans frayeur et sans honte, en notre présence, au milieu d’un cercle d’innocents </w:t>
      </w:r>
      <w:proofErr w:type="spellStart"/>
      <w:r w:rsidRPr="00384DA1">
        <w:rPr>
          <w:sz w:val="22"/>
        </w:rPr>
        <w:t>Taïtiens</w:t>
      </w:r>
      <w:proofErr w:type="spellEnd"/>
      <w:r w:rsidRPr="00384DA1">
        <w:rPr>
          <w:sz w:val="22"/>
        </w:rPr>
        <w:t xml:space="preserve">, au son des flûtes, entre les danses, les caresses de celui que son jeune cœur et la voix secrète de ses sens lui désignaient. L’idée de crime et le péril de la maladie sont entrés avec toi parmi nous. Nos jouissances, autrefois si douces, sont accompagnées de remords et d’effroi. Cet homme noir, qui est près de toi, qui m’écoute, a parlé à nos garçons ; je ne sais ce qu’il a dit à nos filles ; mais nos garçons hésitent ; mais nos filles rougissent. Enfonce-toi, si tu veux, dans la forêt obscure avec la compagne perverse de tes plaisirs ; mais accorde aux bons et simples </w:t>
      </w:r>
      <w:proofErr w:type="spellStart"/>
      <w:r w:rsidRPr="00384DA1">
        <w:rPr>
          <w:sz w:val="22"/>
        </w:rPr>
        <w:t>Taïtiens</w:t>
      </w:r>
      <w:proofErr w:type="spellEnd"/>
      <w:r w:rsidRPr="00384DA1">
        <w:rPr>
          <w:sz w:val="22"/>
        </w:rPr>
        <w:t xml:space="preserve"> de se reproduire sans honte, à la face du ciel et au grand jour. Quel sentiment plus honnête et plus grand pourrais-tu mettre à la place de celui que nous leur avons inspiré, et qui les anime ? Ils pensent que le moment d’enrichir la nation et la famille d’un nouveau citoyen est venu, et ils s’en glorifient. Ils mangent pour vivre et pour croître : ils croissent pour multiplier, et ils n’y trouvent ni vice, ni honte. Écoute la suite de tes forfaits. À peine t’es-tu montré parmi eux, qu’ils sont devenus voleurs. À peine es-tu descendu dans notre terre, qu’elle a </w:t>
      </w:r>
      <w:proofErr w:type="gramStart"/>
      <w:r w:rsidRPr="00384DA1">
        <w:rPr>
          <w:sz w:val="22"/>
        </w:rPr>
        <w:t>fumé</w:t>
      </w:r>
      <w:proofErr w:type="gramEnd"/>
      <w:r w:rsidRPr="00384DA1">
        <w:rPr>
          <w:sz w:val="22"/>
        </w:rPr>
        <w:t xml:space="preserve"> de sang. Ce </w:t>
      </w:r>
      <w:proofErr w:type="spellStart"/>
      <w:r w:rsidRPr="00384DA1">
        <w:rPr>
          <w:sz w:val="22"/>
        </w:rPr>
        <w:t>Taïtien</w:t>
      </w:r>
      <w:proofErr w:type="spellEnd"/>
      <w:r w:rsidRPr="00384DA1">
        <w:rPr>
          <w:sz w:val="22"/>
        </w:rPr>
        <w:t xml:space="preserve"> qui courut à ta rencontre, qui t’accueillit, qui te reçut en criant : </w:t>
      </w:r>
      <w:proofErr w:type="spellStart"/>
      <w:r w:rsidRPr="00384DA1">
        <w:rPr>
          <w:i/>
          <w:iCs/>
          <w:sz w:val="22"/>
        </w:rPr>
        <w:t>Taïo</w:t>
      </w:r>
      <w:proofErr w:type="spellEnd"/>
      <w:r w:rsidRPr="00384DA1">
        <w:rPr>
          <w:i/>
          <w:iCs/>
          <w:sz w:val="22"/>
        </w:rPr>
        <w:t xml:space="preserve"> ! </w:t>
      </w:r>
      <w:proofErr w:type="gramStart"/>
      <w:r w:rsidRPr="00384DA1">
        <w:rPr>
          <w:i/>
          <w:iCs/>
          <w:sz w:val="22"/>
        </w:rPr>
        <w:t>ami</w:t>
      </w:r>
      <w:proofErr w:type="gramEnd"/>
      <w:r w:rsidRPr="00384DA1">
        <w:rPr>
          <w:i/>
          <w:iCs/>
          <w:sz w:val="22"/>
        </w:rPr>
        <w:t>, ami</w:t>
      </w:r>
      <w:r w:rsidRPr="00384DA1">
        <w:rPr>
          <w:sz w:val="22"/>
        </w:rPr>
        <w:t xml:space="preserve"> ; vous l’avez tué. Et pourquoi l’avez-vous tué ? </w:t>
      </w:r>
      <w:proofErr w:type="gramStart"/>
      <w:r w:rsidRPr="00384DA1">
        <w:rPr>
          <w:sz w:val="22"/>
        </w:rPr>
        <w:t>parce</w:t>
      </w:r>
      <w:proofErr w:type="gramEnd"/>
      <w:r w:rsidRPr="00384DA1">
        <w:rPr>
          <w:sz w:val="22"/>
        </w:rPr>
        <w:t xml:space="preserve"> qu’il avait été séduit par l’éclat de tes peti</w:t>
      </w:r>
      <w:r w:rsidR="00512A67">
        <w:rPr>
          <w:sz w:val="22"/>
        </w:rPr>
        <w:t>ts œufs de serpents</w:t>
      </w:r>
      <w:r w:rsidRPr="00384DA1">
        <w:rPr>
          <w:sz w:val="22"/>
        </w:rPr>
        <w:t xml:space="preserve">. Il te donnait ses fruits ; il t’offrait sa femme et sa fille ; il te cédait sa cabane : et tu l’as tué pour une poignée de ces grains, </w:t>
      </w:r>
      <w:r w:rsidRPr="00384DA1">
        <w:rPr>
          <w:sz w:val="22"/>
        </w:rPr>
        <w:lastRenderedPageBreak/>
        <w:t>qu’il</w:t>
      </w:r>
      <w:r w:rsidR="00512A67">
        <w:rPr>
          <w:sz w:val="22"/>
        </w:rPr>
        <w:t xml:space="preserve"> avait pris sans te le demander</w:t>
      </w:r>
      <w:r w:rsidRPr="00384DA1">
        <w:rPr>
          <w:sz w:val="22"/>
        </w:rPr>
        <w:t xml:space="preserve">. Et ce peuple ? Au bruit de ton arme meurtrière, la terreur s’est emparée de lui ; et il s’est enfui dans la montagne. Mais crois qu’il n’aurait pas tardé d’en descendre ; crois qu’en un instant, sans moi, nous </w:t>
      </w:r>
      <w:proofErr w:type="gramStart"/>
      <w:r w:rsidRPr="00384DA1">
        <w:rPr>
          <w:sz w:val="22"/>
        </w:rPr>
        <w:t>périssiez</w:t>
      </w:r>
      <w:proofErr w:type="gramEnd"/>
      <w:r w:rsidRPr="00384DA1">
        <w:rPr>
          <w:sz w:val="22"/>
        </w:rPr>
        <w:t xml:space="preserve"> tous. Eh ! </w:t>
      </w:r>
      <w:proofErr w:type="gramStart"/>
      <w:r w:rsidRPr="00384DA1">
        <w:rPr>
          <w:sz w:val="22"/>
        </w:rPr>
        <w:t>pourquoi</w:t>
      </w:r>
      <w:proofErr w:type="gramEnd"/>
      <w:r w:rsidRPr="00384DA1">
        <w:rPr>
          <w:sz w:val="22"/>
        </w:rPr>
        <w:t xml:space="preserve"> les ai-je apaisés ? </w:t>
      </w:r>
      <w:proofErr w:type="gramStart"/>
      <w:r w:rsidRPr="00384DA1">
        <w:rPr>
          <w:sz w:val="22"/>
        </w:rPr>
        <w:t>pourquoi</w:t>
      </w:r>
      <w:proofErr w:type="gramEnd"/>
      <w:r w:rsidRPr="00384DA1">
        <w:rPr>
          <w:sz w:val="22"/>
        </w:rPr>
        <w:t xml:space="preserve"> les ai-je contenus ? </w:t>
      </w:r>
      <w:proofErr w:type="gramStart"/>
      <w:r w:rsidRPr="00384DA1">
        <w:rPr>
          <w:sz w:val="22"/>
        </w:rPr>
        <w:t>pourquoi</w:t>
      </w:r>
      <w:proofErr w:type="gramEnd"/>
      <w:r w:rsidRPr="00384DA1">
        <w:rPr>
          <w:sz w:val="22"/>
        </w:rPr>
        <w:t xml:space="preserve"> les contiens-je encore dans ce moment ? Je l’ignore ; car tu ne mérites aucun sentiment de pitié ; car tu as une âme féroce qui ne l’éprouva jamais. Tu t’es promené, toi et les liens, dans notre île ; tu as été respecté ; tu as joui de tout ; tu n’as trouvé sur ton chemin ni barrière, ni refus : on t’invitait ; tu t’asseyais ; on étalait devant toi l’abondance du pays. As-tu voulu des jeunes filles ? </w:t>
      </w:r>
      <w:proofErr w:type="gramStart"/>
      <w:r w:rsidRPr="00384DA1">
        <w:rPr>
          <w:sz w:val="22"/>
        </w:rPr>
        <w:t>excepté</w:t>
      </w:r>
      <w:proofErr w:type="gramEnd"/>
      <w:r w:rsidRPr="00384DA1">
        <w:rPr>
          <w:sz w:val="22"/>
        </w:rPr>
        <w:t xml:space="preserve"> celles qui n’ont pas encore le privilège de montrer leur visage et leur gorge, les mères t’ont présenté les autres toutes nues ; te voilà possesseur de la tendre victime du devoir hospitalier ; on a jonché, pour elle et pour toi, la terre de feuilles et de fleurs ; les musiciens ont accordé leurs instruments ; rien n’a troublé la douceur, ni gêné la liberté de tes caresses ni des siennes. On a chanté l’hymne, l’hymne qui t’exhortait à être homme, qui exhortait notre enfant à être femme, et femme complaisante et voluptueuse. On a dansé autour de votre couche ; et c’est au sortir des bras de cette femme, après avoir éprouvé sur son sein la plus douce ivresse, que tu as tué son frère, son ami, son père, peut-être. Tu as fait pis encore ; regarde de ce côté ; vois cet</w:t>
      </w:r>
      <w:r w:rsidR="00512A67">
        <w:rPr>
          <w:sz w:val="22"/>
        </w:rPr>
        <w:t>te enceinte hérissée de flèches</w:t>
      </w:r>
      <w:r w:rsidRPr="00384DA1">
        <w:rPr>
          <w:sz w:val="22"/>
        </w:rPr>
        <w:t xml:space="preserve">; ces armes qui n’avaient menacé que nos ennemis, vois-les tournées contre nos propres enfants : vois les malheureuses compagnes de nos plaisirs ; vois leur tristesse ; vois la douleur de leurs pères ; vois le désespoir de leurs mères : c’est là qu’elles sont condamnées à périr par nos mains, ou par le mal que tu leur as donné. Éloigne-toi, à moins que tes yeux cruels ne se plaisent à des spectacles de mort : éloigne-toi ; va, et puissent les mers coupables qui t’ont épargné dans ton voyage, s’absoudre, et nous venger en t’engloutissant avant ton retour ! Et vous, </w:t>
      </w:r>
      <w:proofErr w:type="spellStart"/>
      <w:r w:rsidRPr="00384DA1">
        <w:rPr>
          <w:sz w:val="22"/>
        </w:rPr>
        <w:t>Taïtiens</w:t>
      </w:r>
      <w:proofErr w:type="spellEnd"/>
      <w:r w:rsidRPr="00384DA1">
        <w:rPr>
          <w:sz w:val="22"/>
        </w:rPr>
        <w:t>, rentrez dans vos cabanes, rentrez tous ; et que ces indignes étrangers n’entendent à leur départ que le flot qui mugit, et ne voient que l’écume dont sa fureur blanchit une rive déserte ! »</w:t>
      </w:r>
    </w:p>
    <w:p w:rsidR="002D12A6" w:rsidRPr="00384DA1" w:rsidRDefault="002D12A6" w:rsidP="002D12A6">
      <w:pPr>
        <w:ind w:firstLine="284"/>
        <w:jc w:val="both"/>
        <w:rPr>
          <w:sz w:val="22"/>
        </w:rPr>
      </w:pPr>
      <w:r w:rsidRPr="00384DA1">
        <w:rPr>
          <w:sz w:val="22"/>
        </w:rPr>
        <w:lastRenderedPageBreak/>
        <w:t xml:space="preserve">À peine </w:t>
      </w:r>
      <w:proofErr w:type="spellStart"/>
      <w:r w:rsidRPr="00384DA1">
        <w:rPr>
          <w:sz w:val="22"/>
        </w:rPr>
        <w:t>eut-il</w:t>
      </w:r>
      <w:proofErr w:type="spellEnd"/>
      <w:r w:rsidRPr="00384DA1">
        <w:rPr>
          <w:sz w:val="22"/>
        </w:rPr>
        <w:t xml:space="preserve"> achevé, que la foule des habitants disparut : un vaste silence régna dans toute l’étendue de l’île ; et l’on n’entendit que le sifflement aigu des vents et le bruit sourd des eaux sur toute la longueur de la côte : on eût dit que l’air et la mer, sensibles à la voix du vieillard, se disposaient à lui obéir.</w:t>
      </w:r>
    </w:p>
    <w:p w:rsidR="002D12A6" w:rsidRPr="00384DA1" w:rsidRDefault="002D12A6" w:rsidP="002D12A6">
      <w:pPr>
        <w:ind w:firstLine="284"/>
        <w:jc w:val="both"/>
        <w:rPr>
          <w:sz w:val="22"/>
        </w:rPr>
      </w:pPr>
      <w:r w:rsidRPr="00384DA1">
        <w:rPr>
          <w:i/>
          <w:iCs/>
          <w:sz w:val="22"/>
        </w:rPr>
        <w:t>B</w:t>
      </w:r>
      <w:r w:rsidRPr="00384DA1">
        <w:rPr>
          <w:sz w:val="22"/>
        </w:rPr>
        <w:t xml:space="preserve">. Eh bien ! </w:t>
      </w:r>
      <w:proofErr w:type="gramStart"/>
      <w:r w:rsidRPr="00384DA1">
        <w:rPr>
          <w:sz w:val="22"/>
        </w:rPr>
        <w:t>qu’en</w:t>
      </w:r>
      <w:proofErr w:type="gramEnd"/>
      <w:r w:rsidRPr="00384DA1">
        <w:rPr>
          <w:sz w:val="22"/>
        </w:rPr>
        <w:t xml:space="preserve"> pensez-vous ?</w:t>
      </w:r>
    </w:p>
    <w:p w:rsidR="002D12A6" w:rsidRPr="00384DA1" w:rsidRDefault="002D12A6" w:rsidP="002D12A6">
      <w:pPr>
        <w:ind w:firstLine="284"/>
        <w:jc w:val="both"/>
        <w:rPr>
          <w:sz w:val="22"/>
        </w:rPr>
      </w:pPr>
      <w:r w:rsidRPr="00384DA1">
        <w:rPr>
          <w:i/>
          <w:iCs/>
          <w:sz w:val="22"/>
        </w:rPr>
        <w:t>A</w:t>
      </w:r>
      <w:r w:rsidRPr="00384DA1">
        <w:rPr>
          <w:sz w:val="22"/>
        </w:rPr>
        <w:t>. Ce discours me paraît véhément ; mais à travers je ne sais quoi d’abrupt et de sauvage, il me semble y retrouver des idées et des tournures européennes.</w:t>
      </w:r>
    </w:p>
    <w:p w:rsidR="002D12A6" w:rsidRPr="00384DA1" w:rsidRDefault="002D12A6" w:rsidP="002D12A6">
      <w:pPr>
        <w:ind w:firstLine="284"/>
        <w:jc w:val="both"/>
        <w:rPr>
          <w:sz w:val="22"/>
        </w:rPr>
      </w:pPr>
      <w:r w:rsidRPr="00384DA1">
        <w:rPr>
          <w:i/>
          <w:iCs/>
          <w:sz w:val="22"/>
        </w:rPr>
        <w:t>B</w:t>
      </w:r>
      <w:r w:rsidRPr="00384DA1">
        <w:rPr>
          <w:sz w:val="22"/>
        </w:rPr>
        <w:t xml:space="preserve">. Pensez donc que c’est une traduction du </w:t>
      </w:r>
      <w:proofErr w:type="spellStart"/>
      <w:r w:rsidRPr="00384DA1">
        <w:rPr>
          <w:sz w:val="22"/>
        </w:rPr>
        <w:t>taïtien</w:t>
      </w:r>
      <w:proofErr w:type="spellEnd"/>
      <w:r w:rsidRPr="00384DA1">
        <w:rPr>
          <w:sz w:val="22"/>
        </w:rPr>
        <w:t xml:space="preserve"> en espagnol, et de l’espagnol en français. Le vieillard s’était rendu, la nuit, chez cet </w:t>
      </w:r>
      <w:proofErr w:type="spellStart"/>
      <w:r w:rsidRPr="00384DA1">
        <w:rPr>
          <w:sz w:val="22"/>
        </w:rPr>
        <w:t>Orou</w:t>
      </w:r>
      <w:proofErr w:type="spellEnd"/>
      <w:r w:rsidRPr="00384DA1">
        <w:rPr>
          <w:sz w:val="22"/>
        </w:rPr>
        <w:t xml:space="preserve"> qu’il a interpellé, et dans la case duquel l’usage de la langue espagnole s’éta</w:t>
      </w:r>
      <w:r w:rsidR="00384DA1" w:rsidRPr="00384DA1">
        <w:rPr>
          <w:sz w:val="22"/>
        </w:rPr>
        <w:t>it conservé de temps immémorial</w:t>
      </w:r>
      <w:r w:rsidRPr="00384DA1">
        <w:rPr>
          <w:sz w:val="22"/>
        </w:rPr>
        <w:t xml:space="preserve">. </w:t>
      </w:r>
      <w:proofErr w:type="spellStart"/>
      <w:r w:rsidRPr="00384DA1">
        <w:rPr>
          <w:sz w:val="22"/>
        </w:rPr>
        <w:t>Orou</w:t>
      </w:r>
      <w:proofErr w:type="spellEnd"/>
      <w:r w:rsidRPr="00384DA1">
        <w:rPr>
          <w:sz w:val="22"/>
        </w:rPr>
        <w:t xml:space="preserve"> avait écrit en espagnol la harangue du vieillard : et Bougainville en avait une copie à la main, tandis que le </w:t>
      </w:r>
      <w:proofErr w:type="spellStart"/>
      <w:r w:rsidRPr="00384DA1">
        <w:rPr>
          <w:sz w:val="22"/>
        </w:rPr>
        <w:t>Taïtien</w:t>
      </w:r>
      <w:proofErr w:type="spellEnd"/>
      <w:r w:rsidRPr="00384DA1">
        <w:rPr>
          <w:sz w:val="22"/>
        </w:rPr>
        <w:t xml:space="preserve"> la prononçait.</w:t>
      </w:r>
    </w:p>
    <w:p w:rsidR="002D12A6" w:rsidRPr="00384DA1" w:rsidRDefault="002D12A6" w:rsidP="002D12A6">
      <w:pPr>
        <w:ind w:firstLine="284"/>
        <w:jc w:val="both"/>
        <w:rPr>
          <w:sz w:val="22"/>
        </w:rPr>
      </w:pPr>
      <w:r w:rsidRPr="00384DA1">
        <w:rPr>
          <w:i/>
          <w:iCs/>
          <w:sz w:val="22"/>
        </w:rPr>
        <w:t>A</w:t>
      </w:r>
      <w:r w:rsidRPr="00384DA1">
        <w:rPr>
          <w:sz w:val="22"/>
        </w:rPr>
        <w:t>. Je ne vois que trop à présent pourquoi Bougainville a supprimé ce fragment ; mais ce n’est pas là tout ; et ma curiosité pour le reste n’est pas légère</w:t>
      </w:r>
    </w:p>
    <w:p w:rsidR="002D12A6" w:rsidRPr="00384DA1" w:rsidRDefault="002D12A6" w:rsidP="002D12A6">
      <w:pPr>
        <w:ind w:firstLine="284"/>
        <w:jc w:val="both"/>
        <w:rPr>
          <w:sz w:val="22"/>
        </w:rPr>
      </w:pPr>
    </w:p>
    <w:p w:rsidR="00384DA1" w:rsidRPr="00384DA1" w:rsidRDefault="00384DA1" w:rsidP="002D12A6">
      <w:pPr>
        <w:ind w:firstLine="284"/>
        <w:jc w:val="both"/>
        <w:rPr>
          <w:sz w:val="22"/>
        </w:rPr>
      </w:pPr>
    </w:p>
    <w:p w:rsidR="00384DA1" w:rsidRPr="00384DA1" w:rsidRDefault="00384DA1" w:rsidP="002D12A6">
      <w:pPr>
        <w:ind w:firstLine="284"/>
        <w:jc w:val="both"/>
        <w:rPr>
          <w:sz w:val="22"/>
        </w:rPr>
      </w:pPr>
      <w:r w:rsidRPr="00384DA1">
        <w:rPr>
          <w:sz w:val="22"/>
        </w:rPr>
        <w:t>[…]</w:t>
      </w:r>
    </w:p>
    <w:p w:rsidR="00384DA1" w:rsidRPr="00384DA1" w:rsidRDefault="00384DA1" w:rsidP="002D12A6">
      <w:pPr>
        <w:ind w:firstLine="284"/>
        <w:jc w:val="both"/>
        <w:rPr>
          <w:sz w:val="22"/>
        </w:rPr>
      </w:pPr>
    </w:p>
    <w:p w:rsidR="00384DA1" w:rsidRPr="00384DA1" w:rsidRDefault="00384DA1" w:rsidP="00384DA1">
      <w:pPr>
        <w:ind w:firstLine="284"/>
        <w:jc w:val="both"/>
        <w:rPr>
          <w:sz w:val="22"/>
        </w:rPr>
      </w:pPr>
      <w:r w:rsidRPr="00384DA1">
        <w:rPr>
          <w:i/>
          <w:iCs/>
          <w:sz w:val="22"/>
        </w:rPr>
        <w:t>A</w:t>
      </w:r>
      <w:r w:rsidRPr="00384DA1">
        <w:rPr>
          <w:sz w:val="22"/>
        </w:rPr>
        <w:t>. Malgré cet éloge, quelles conséquences utiles à tirer des mœurs et des usages bizarres d’un peuple non civilisé ?</w:t>
      </w:r>
    </w:p>
    <w:p w:rsidR="00384DA1" w:rsidRPr="00384DA1" w:rsidRDefault="00384DA1" w:rsidP="00384DA1">
      <w:pPr>
        <w:ind w:firstLine="284"/>
        <w:jc w:val="both"/>
        <w:rPr>
          <w:sz w:val="22"/>
        </w:rPr>
      </w:pPr>
      <w:r w:rsidRPr="00384DA1">
        <w:rPr>
          <w:i/>
          <w:iCs/>
          <w:sz w:val="22"/>
        </w:rPr>
        <w:t>B</w:t>
      </w:r>
      <w:r w:rsidRPr="00384DA1">
        <w:rPr>
          <w:sz w:val="22"/>
        </w:rPr>
        <w:t>. Je vois qu’aussitôt que quelques causes physiques, telles, par exemple, que la nécessité de vaincre l’ingratitude du sol, ont mis en jeu la sagacité de l’hom</w:t>
      </w:r>
      <w:r w:rsidR="00512A67">
        <w:rPr>
          <w:sz w:val="22"/>
        </w:rPr>
        <w:t>me, cet élan le conduit bien au-</w:t>
      </w:r>
      <w:r w:rsidRPr="00384DA1">
        <w:rPr>
          <w:sz w:val="22"/>
        </w:rPr>
        <w:t xml:space="preserve">delà du but, et que, le terme du besoin passé, on est porté dans l’océan sans bornes des fantaisies, d’où l’on ne se retire plus. Puisse l’heureux </w:t>
      </w:r>
      <w:proofErr w:type="spellStart"/>
      <w:r w:rsidRPr="00384DA1">
        <w:rPr>
          <w:sz w:val="22"/>
        </w:rPr>
        <w:t>Taïtien</w:t>
      </w:r>
      <w:proofErr w:type="spellEnd"/>
      <w:r w:rsidRPr="00384DA1">
        <w:rPr>
          <w:sz w:val="22"/>
        </w:rPr>
        <w:t xml:space="preserve"> s’arrêter où il en est ! Je vois </w:t>
      </w:r>
      <w:proofErr w:type="gramStart"/>
      <w:r w:rsidRPr="00384DA1">
        <w:rPr>
          <w:sz w:val="22"/>
        </w:rPr>
        <w:t>qu’excepté</w:t>
      </w:r>
      <w:proofErr w:type="gramEnd"/>
      <w:r w:rsidRPr="00384DA1">
        <w:rPr>
          <w:sz w:val="22"/>
        </w:rPr>
        <w:t xml:space="preserve"> dans ce recoin écarté de notre globe, il n’y a point eu de mœurs, et qu’il n’y en aura peut-être jamais nulle part.</w:t>
      </w:r>
    </w:p>
    <w:p w:rsidR="00384DA1" w:rsidRPr="00384DA1" w:rsidRDefault="00384DA1" w:rsidP="00384DA1">
      <w:pPr>
        <w:ind w:firstLine="284"/>
        <w:jc w:val="both"/>
        <w:rPr>
          <w:sz w:val="22"/>
        </w:rPr>
      </w:pPr>
      <w:r w:rsidRPr="00384DA1">
        <w:rPr>
          <w:i/>
          <w:iCs/>
          <w:sz w:val="22"/>
        </w:rPr>
        <w:lastRenderedPageBreak/>
        <w:t>A</w:t>
      </w:r>
      <w:r w:rsidRPr="00384DA1">
        <w:rPr>
          <w:sz w:val="22"/>
        </w:rPr>
        <w:t>. Qu’entendez-vous donc par des mœurs ?</w:t>
      </w:r>
    </w:p>
    <w:p w:rsidR="00384DA1" w:rsidRPr="00384DA1" w:rsidRDefault="00384DA1" w:rsidP="00384DA1">
      <w:pPr>
        <w:ind w:firstLine="284"/>
        <w:jc w:val="both"/>
        <w:rPr>
          <w:sz w:val="22"/>
        </w:rPr>
      </w:pPr>
      <w:r w:rsidRPr="00384DA1">
        <w:rPr>
          <w:i/>
          <w:iCs/>
          <w:sz w:val="22"/>
        </w:rPr>
        <w:t>B</w:t>
      </w:r>
      <w:r w:rsidRPr="00384DA1">
        <w:rPr>
          <w:sz w:val="22"/>
        </w:rPr>
        <w:t xml:space="preserve">. J’entends une soumission générale et une conduite conséquente à des lois bonnes ou mauvaises. Si les lois sont bonnes, les mœurs sont bonnes ; si les lois sont mauvaises, les mœurs sont mauvaises ; si les lois, bonnes ou mauvaises, ne sont point observées, la pire condition d’une société, il n’y a point de mœurs. Or, comment voulez-vous que des lois s’observent quand elles se contredisent ? Parcourez l’histoire des siècles et des nations tant anciennes que modernes, et vous trouverez les hommes assujettis à trois codes, le code de la nature, le code civil, et le code religieux, et contraints d’enfreindre alternativement ces trois codes qui n’ont jamais été d’accord ; d’où il est arrivé qu’il n’y a eu dans aucune contrée, comme </w:t>
      </w:r>
      <w:proofErr w:type="spellStart"/>
      <w:r w:rsidRPr="00384DA1">
        <w:rPr>
          <w:sz w:val="22"/>
        </w:rPr>
        <w:t>Orou</w:t>
      </w:r>
      <w:proofErr w:type="spellEnd"/>
      <w:r w:rsidRPr="00384DA1">
        <w:rPr>
          <w:sz w:val="22"/>
        </w:rPr>
        <w:t xml:space="preserve"> l’a deviné de la nôtre, ni homme, ni citoyen, ni religieux.</w:t>
      </w:r>
    </w:p>
    <w:p w:rsidR="00384DA1" w:rsidRPr="00384DA1" w:rsidRDefault="00384DA1" w:rsidP="00384DA1">
      <w:pPr>
        <w:ind w:firstLine="284"/>
        <w:jc w:val="both"/>
        <w:rPr>
          <w:sz w:val="22"/>
        </w:rPr>
      </w:pPr>
      <w:r w:rsidRPr="00384DA1">
        <w:rPr>
          <w:i/>
          <w:iCs/>
          <w:sz w:val="22"/>
        </w:rPr>
        <w:t>A</w:t>
      </w:r>
      <w:r w:rsidRPr="00384DA1">
        <w:rPr>
          <w:sz w:val="22"/>
        </w:rPr>
        <w:t>. D’où vous conclurez, sans doute, qu’en fondant la morale sur les rapports éternels, qui subsistent entre les hommes, la loi religieuse devient peut-être superflue ; et que la loi civile ne doit être que renonciation de la loi de nature.</w:t>
      </w:r>
    </w:p>
    <w:p w:rsidR="00384DA1" w:rsidRPr="00384DA1" w:rsidRDefault="00384DA1" w:rsidP="00384DA1">
      <w:pPr>
        <w:ind w:firstLine="284"/>
        <w:jc w:val="both"/>
        <w:rPr>
          <w:sz w:val="22"/>
        </w:rPr>
      </w:pPr>
      <w:r w:rsidRPr="00384DA1">
        <w:rPr>
          <w:i/>
          <w:iCs/>
          <w:sz w:val="22"/>
        </w:rPr>
        <w:t>B</w:t>
      </w:r>
      <w:r w:rsidRPr="00384DA1">
        <w:rPr>
          <w:sz w:val="22"/>
        </w:rPr>
        <w:t>. Et cela, sous peine de multiplier les méchants, au lieu de faire des bons.</w:t>
      </w:r>
    </w:p>
    <w:p w:rsidR="00384DA1" w:rsidRPr="00384DA1" w:rsidRDefault="00384DA1" w:rsidP="00384DA1">
      <w:pPr>
        <w:ind w:firstLine="284"/>
        <w:jc w:val="both"/>
        <w:rPr>
          <w:sz w:val="22"/>
        </w:rPr>
      </w:pPr>
      <w:r w:rsidRPr="00384DA1">
        <w:rPr>
          <w:i/>
          <w:iCs/>
          <w:sz w:val="22"/>
        </w:rPr>
        <w:t>A.</w:t>
      </w:r>
      <w:r w:rsidRPr="00384DA1">
        <w:rPr>
          <w:sz w:val="22"/>
        </w:rPr>
        <w:t xml:space="preserve"> Ou que, si l’on juge nécessaire de les conserver toutes trois, il faut que les deux dernières ne soient que des calques rigoureux de la première, que nous apportons gravée au fond de nos cœurs, et qui sera toujours la plus forte.</w:t>
      </w:r>
    </w:p>
    <w:p w:rsidR="00384DA1" w:rsidRPr="00384DA1" w:rsidRDefault="00384DA1" w:rsidP="00384DA1">
      <w:pPr>
        <w:ind w:firstLine="284"/>
        <w:jc w:val="both"/>
        <w:rPr>
          <w:sz w:val="22"/>
        </w:rPr>
      </w:pPr>
      <w:r w:rsidRPr="00384DA1">
        <w:rPr>
          <w:i/>
          <w:iCs/>
          <w:sz w:val="22"/>
        </w:rPr>
        <w:t>B</w:t>
      </w:r>
      <w:r w:rsidRPr="00384DA1">
        <w:rPr>
          <w:sz w:val="22"/>
        </w:rPr>
        <w:t>. Cela n’est pas exact. Nous n’apportons en naissant qu’une similitude d’organisation avec d’autres êtres, les mêmes besoins, de l’attrait vers les mêmes plaisirs, une aversion commune pour les mêmes peines : voilà ce qui constitue l’homme ce qu’il est, et doit fonder la morale qui lui convient.</w:t>
      </w:r>
    </w:p>
    <w:p w:rsidR="00384DA1" w:rsidRPr="00384DA1" w:rsidRDefault="00384DA1" w:rsidP="00384DA1">
      <w:pPr>
        <w:ind w:firstLine="284"/>
        <w:jc w:val="both"/>
        <w:rPr>
          <w:sz w:val="22"/>
        </w:rPr>
      </w:pPr>
      <w:r w:rsidRPr="00384DA1">
        <w:rPr>
          <w:i/>
          <w:iCs/>
          <w:sz w:val="22"/>
        </w:rPr>
        <w:t>A</w:t>
      </w:r>
      <w:r w:rsidRPr="00384DA1">
        <w:rPr>
          <w:sz w:val="22"/>
        </w:rPr>
        <w:t>. Cela n’est pas aisé.</w:t>
      </w:r>
    </w:p>
    <w:p w:rsidR="00384DA1" w:rsidRPr="00384DA1" w:rsidRDefault="00384DA1" w:rsidP="00384DA1">
      <w:pPr>
        <w:ind w:firstLine="284"/>
        <w:jc w:val="both"/>
        <w:rPr>
          <w:sz w:val="22"/>
        </w:rPr>
      </w:pPr>
      <w:r w:rsidRPr="00384DA1">
        <w:rPr>
          <w:i/>
          <w:iCs/>
          <w:sz w:val="22"/>
        </w:rPr>
        <w:t>B</w:t>
      </w:r>
      <w:r w:rsidRPr="00384DA1">
        <w:rPr>
          <w:sz w:val="22"/>
        </w:rPr>
        <w:t xml:space="preserve">. Cela est si difficile, que je croirais volontiers le peuple le plus sauvage de la terre, le </w:t>
      </w:r>
      <w:proofErr w:type="spellStart"/>
      <w:r w:rsidRPr="00384DA1">
        <w:rPr>
          <w:sz w:val="22"/>
        </w:rPr>
        <w:t>Taïtien</w:t>
      </w:r>
      <w:proofErr w:type="spellEnd"/>
      <w:r w:rsidRPr="00384DA1">
        <w:rPr>
          <w:sz w:val="22"/>
        </w:rPr>
        <w:t xml:space="preserve"> qui s’en est tenu scrupuleusement à la loi de la nature, plus voisin d’une bonne législation qu’aucun peuple civilisé.</w:t>
      </w:r>
    </w:p>
    <w:p w:rsidR="00384DA1" w:rsidRPr="00384DA1" w:rsidRDefault="00384DA1" w:rsidP="00384DA1">
      <w:pPr>
        <w:ind w:firstLine="284"/>
        <w:jc w:val="both"/>
        <w:rPr>
          <w:sz w:val="22"/>
        </w:rPr>
      </w:pPr>
      <w:r w:rsidRPr="00384DA1">
        <w:rPr>
          <w:i/>
          <w:iCs/>
          <w:sz w:val="22"/>
        </w:rPr>
        <w:lastRenderedPageBreak/>
        <w:t>A</w:t>
      </w:r>
      <w:r w:rsidRPr="00384DA1">
        <w:rPr>
          <w:sz w:val="22"/>
        </w:rPr>
        <w:t>. Parce qu’il lui est plus facile de se défaire de son trop de rusticité, qu’à nous de revenir sur nos pas et de réformer nos abus.</w:t>
      </w:r>
    </w:p>
    <w:p w:rsidR="00384DA1" w:rsidRPr="00384DA1" w:rsidRDefault="00384DA1" w:rsidP="00384DA1">
      <w:pPr>
        <w:ind w:firstLine="284"/>
        <w:jc w:val="both"/>
        <w:rPr>
          <w:sz w:val="22"/>
        </w:rPr>
      </w:pPr>
      <w:r w:rsidRPr="00384DA1">
        <w:rPr>
          <w:i/>
          <w:iCs/>
          <w:sz w:val="22"/>
        </w:rPr>
        <w:t>B</w:t>
      </w:r>
      <w:r w:rsidRPr="00384DA1">
        <w:rPr>
          <w:sz w:val="22"/>
        </w:rPr>
        <w:t>. Surtout ceux qui tiennent à l’union de l’homme et de la femme.</w:t>
      </w:r>
    </w:p>
    <w:p w:rsidR="00384DA1" w:rsidRPr="00384DA1" w:rsidRDefault="00384DA1" w:rsidP="00384DA1">
      <w:pPr>
        <w:ind w:firstLine="284"/>
        <w:jc w:val="both"/>
        <w:rPr>
          <w:sz w:val="22"/>
        </w:rPr>
      </w:pPr>
      <w:r w:rsidRPr="00384DA1">
        <w:rPr>
          <w:i/>
          <w:iCs/>
          <w:sz w:val="22"/>
        </w:rPr>
        <w:t>A</w:t>
      </w:r>
      <w:r w:rsidRPr="00384DA1">
        <w:rPr>
          <w:sz w:val="22"/>
        </w:rPr>
        <w:t>. Cela se peut. Mais commençons par le commencement. Interrogeons bonnement la nature, et voyons sans partialité ce qu’elle nous répondra sur ce point.</w:t>
      </w:r>
    </w:p>
    <w:p w:rsidR="00384DA1" w:rsidRPr="00384DA1" w:rsidRDefault="00384DA1" w:rsidP="00384DA1">
      <w:pPr>
        <w:ind w:firstLine="284"/>
        <w:jc w:val="both"/>
        <w:rPr>
          <w:sz w:val="22"/>
        </w:rPr>
      </w:pPr>
      <w:r w:rsidRPr="00384DA1">
        <w:rPr>
          <w:i/>
          <w:iCs/>
          <w:sz w:val="22"/>
        </w:rPr>
        <w:t>B</w:t>
      </w:r>
      <w:r w:rsidRPr="00384DA1">
        <w:rPr>
          <w:sz w:val="22"/>
        </w:rPr>
        <w:t>. J’y consens.</w:t>
      </w:r>
    </w:p>
    <w:p w:rsidR="00384DA1" w:rsidRPr="00384DA1" w:rsidRDefault="00384DA1" w:rsidP="00384DA1">
      <w:pPr>
        <w:ind w:firstLine="284"/>
        <w:jc w:val="both"/>
        <w:rPr>
          <w:sz w:val="22"/>
        </w:rPr>
      </w:pPr>
      <w:r w:rsidRPr="00384DA1">
        <w:rPr>
          <w:i/>
          <w:iCs/>
          <w:sz w:val="22"/>
        </w:rPr>
        <w:t>A</w:t>
      </w:r>
      <w:r w:rsidRPr="00384DA1">
        <w:rPr>
          <w:sz w:val="22"/>
        </w:rPr>
        <w:t>. Le mariage est-il dans la nature ?</w:t>
      </w:r>
    </w:p>
    <w:p w:rsidR="00384DA1" w:rsidRPr="00384DA1" w:rsidRDefault="00384DA1" w:rsidP="00384DA1">
      <w:pPr>
        <w:ind w:firstLine="284"/>
        <w:jc w:val="both"/>
        <w:rPr>
          <w:sz w:val="22"/>
        </w:rPr>
      </w:pPr>
      <w:r w:rsidRPr="00384DA1">
        <w:rPr>
          <w:i/>
          <w:iCs/>
          <w:sz w:val="22"/>
        </w:rPr>
        <w:t>B</w:t>
      </w:r>
      <w:r w:rsidRPr="00384DA1">
        <w:rPr>
          <w:sz w:val="22"/>
        </w:rPr>
        <w:t>. Si vous entendez par le mariage la préférence qu’une femelle accorde à un mâle sur tous les autres mâles, ou celle qu’un mâle donne à une femelle sur toutes les autres femelles ; préférence mutuelle, en conséquence de laquelle il se forme une union plus ou moins durable, qui perpétue l’espèce par la reproduction des individus, le mariage est dans la nature.</w:t>
      </w:r>
    </w:p>
    <w:p w:rsidR="00384DA1" w:rsidRPr="00384DA1" w:rsidRDefault="00384DA1" w:rsidP="00384DA1">
      <w:pPr>
        <w:ind w:firstLine="284"/>
        <w:jc w:val="both"/>
        <w:rPr>
          <w:sz w:val="22"/>
        </w:rPr>
      </w:pPr>
      <w:r w:rsidRPr="00384DA1">
        <w:rPr>
          <w:i/>
          <w:iCs/>
          <w:sz w:val="22"/>
        </w:rPr>
        <w:t>A</w:t>
      </w:r>
      <w:r w:rsidRPr="00384DA1">
        <w:rPr>
          <w:sz w:val="22"/>
        </w:rPr>
        <w:t>. Je le pense comme vous ; car cette préférence se remarque non-seulement dans l’espèce humaine, mais encore dans les autres espèces d’animaux : témoin ce nombreux cortège de mâles qui poursuivent une même femelle au printemps dans nos campagnes, et dont un seul obtient le titre de mari. Et la galanterie ?</w:t>
      </w:r>
    </w:p>
    <w:p w:rsidR="00384DA1" w:rsidRPr="00384DA1" w:rsidRDefault="00384DA1" w:rsidP="00384DA1">
      <w:pPr>
        <w:ind w:firstLine="284"/>
        <w:jc w:val="both"/>
        <w:rPr>
          <w:sz w:val="22"/>
        </w:rPr>
      </w:pPr>
      <w:r w:rsidRPr="00384DA1">
        <w:rPr>
          <w:i/>
          <w:iCs/>
          <w:sz w:val="22"/>
        </w:rPr>
        <w:t>B</w:t>
      </w:r>
      <w:r w:rsidRPr="00384DA1">
        <w:rPr>
          <w:sz w:val="22"/>
        </w:rPr>
        <w:t>. Si vous entendez par galanterie cette variété de moyens énergiques ou délicats que la passion inspire, soit au mâle, soit à la femelle, pour obtenir cette préférence qui conduit à la plus douce, la plus importante et la plus générale des jouissances ; la galanterie est dans la nature.</w:t>
      </w:r>
    </w:p>
    <w:p w:rsidR="00384DA1" w:rsidRPr="00384DA1" w:rsidRDefault="00384DA1" w:rsidP="00384DA1">
      <w:pPr>
        <w:ind w:firstLine="284"/>
        <w:jc w:val="both"/>
        <w:rPr>
          <w:sz w:val="22"/>
        </w:rPr>
      </w:pPr>
      <w:r w:rsidRPr="00384DA1">
        <w:rPr>
          <w:i/>
          <w:iCs/>
          <w:sz w:val="22"/>
        </w:rPr>
        <w:t>A</w:t>
      </w:r>
      <w:r w:rsidRPr="00384DA1">
        <w:rPr>
          <w:sz w:val="22"/>
        </w:rPr>
        <w:t>. Je le pense comme vous. Témoin cette diversité de gentillesses pratiquées par le mâle pour plaire à la femelle ; par la femelle pour irriter la passion et fixer le goût du mâle. Et la coquetterie ?</w:t>
      </w:r>
    </w:p>
    <w:p w:rsidR="00384DA1" w:rsidRPr="00384DA1" w:rsidRDefault="00384DA1" w:rsidP="00384DA1">
      <w:pPr>
        <w:ind w:firstLine="284"/>
        <w:jc w:val="both"/>
        <w:rPr>
          <w:sz w:val="22"/>
        </w:rPr>
      </w:pPr>
      <w:r w:rsidRPr="00384DA1">
        <w:rPr>
          <w:i/>
          <w:iCs/>
          <w:sz w:val="22"/>
        </w:rPr>
        <w:t>B</w:t>
      </w:r>
      <w:r w:rsidRPr="00384DA1">
        <w:rPr>
          <w:sz w:val="22"/>
        </w:rPr>
        <w:t xml:space="preserve">. C’est un mensonge qui consiste à simuler une passion qu’on ne sent pas, et à promettre une préférence qu’on n’accordera pas. Le mâle coquet se joue de la femelle ; la femelle coquette se joue du mâle : jeu perfide qui amène quelquefois les catastrophes les plus funestes ; manège ridicule, </w:t>
      </w:r>
      <w:r w:rsidRPr="00384DA1">
        <w:rPr>
          <w:sz w:val="22"/>
        </w:rPr>
        <w:lastRenderedPageBreak/>
        <w:t>dont le trompeur et le trompé sont également châtiés par la perte des instants les plus précieux de leur vie.</w:t>
      </w:r>
    </w:p>
    <w:p w:rsidR="00384DA1" w:rsidRPr="00384DA1" w:rsidRDefault="00384DA1" w:rsidP="00384DA1">
      <w:pPr>
        <w:ind w:firstLine="284"/>
        <w:jc w:val="both"/>
        <w:rPr>
          <w:sz w:val="22"/>
        </w:rPr>
      </w:pPr>
      <w:r w:rsidRPr="00384DA1">
        <w:rPr>
          <w:i/>
          <w:iCs/>
          <w:sz w:val="22"/>
        </w:rPr>
        <w:t>A</w:t>
      </w:r>
      <w:r w:rsidRPr="00384DA1">
        <w:rPr>
          <w:sz w:val="22"/>
        </w:rPr>
        <w:t>. Ainsi la coquetterie, selon vous, n’est pas dans la nature ?</w:t>
      </w:r>
    </w:p>
    <w:p w:rsidR="00384DA1" w:rsidRPr="00384DA1" w:rsidRDefault="00384DA1" w:rsidP="00384DA1">
      <w:pPr>
        <w:ind w:firstLine="284"/>
        <w:jc w:val="both"/>
        <w:rPr>
          <w:sz w:val="22"/>
        </w:rPr>
      </w:pPr>
      <w:r w:rsidRPr="00384DA1">
        <w:rPr>
          <w:i/>
          <w:iCs/>
          <w:sz w:val="22"/>
        </w:rPr>
        <w:t>B</w:t>
      </w:r>
      <w:r w:rsidRPr="00384DA1">
        <w:rPr>
          <w:sz w:val="22"/>
        </w:rPr>
        <w:t>. Je ne dis pas cela.</w:t>
      </w:r>
    </w:p>
    <w:p w:rsidR="00384DA1" w:rsidRPr="00384DA1" w:rsidRDefault="00384DA1" w:rsidP="00384DA1">
      <w:pPr>
        <w:ind w:firstLine="284"/>
        <w:jc w:val="both"/>
        <w:rPr>
          <w:sz w:val="22"/>
        </w:rPr>
      </w:pPr>
      <w:r w:rsidRPr="00384DA1">
        <w:rPr>
          <w:i/>
          <w:iCs/>
          <w:sz w:val="22"/>
        </w:rPr>
        <w:t>A</w:t>
      </w:r>
      <w:r w:rsidRPr="00384DA1">
        <w:rPr>
          <w:sz w:val="22"/>
        </w:rPr>
        <w:t>. Et la constance ?</w:t>
      </w:r>
    </w:p>
    <w:p w:rsidR="00384DA1" w:rsidRPr="00384DA1" w:rsidRDefault="00384DA1" w:rsidP="00384DA1">
      <w:pPr>
        <w:ind w:firstLine="284"/>
        <w:jc w:val="both"/>
        <w:rPr>
          <w:sz w:val="22"/>
        </w:rPr>
      </w:pPr>
      <w:r w:rsidRPr="00384DA1">
        <w:rPr>
          <w:i/>
          <w:iCs/>
          <w:sz w:val="22"/>
        </w:rPr>
        <w:t>B</w:t>
      </w:r>
      <w:r w:rsidRPr="00384DA1">
        <w:rPr>
          <w:sz w:val="22"/>
        </w:rPr>
        <w:t xml:space="preserve">. Je ne vous en dirai rien de mieux que ce qu’en a dit </w:t>
      </w:r>
      <w:proofErr w:type="spellStart"/>
      <w:r w:rsidRPr="00384DA1">
        <w:rPr>
          <w:sz w:val="22"/>
        </w:rPr>
        <w:t>Orou</w:t>
      </w:r>
      <w:proofErr w:type="spellEnd"/>
      <w:r w:rsidRPr="00384DA1">
        <w:rPr>
          <w:sz w:val="22"/>
        </w:rPr>
        <w:t xml:space="preserve"> à l’aumônier. Pauvre vanité de deux enfants qui s’ignorent eux-mêmes, et que l’ivresse d’un i</w:t>
      </w:r>
      <w:bookmarkStart w:id="0" w:name="_GoBack"/>
      <w:bookmarkEnd w:id="0"/>
      <w:r w:rsidRPr="00384DA1">
        <w:rPr>
          <w:sz w:val="22"/>
        </w:rPr>
        <w:t>nstant aveugle sur l’instabilité de tout ce qui les entoure !</w:t>
      </w:r>
    </w:p>
    <w:p w:rsidR="00384DA1" w:rsidRPr="00384DA1" w:rsidRDefault="00384DA1" w:rsidP="00384DA1">
      <w:pPr>
        <w:ind w:firstLine="284"/>
        <w:jc w:val="both"/>
        <w:rPr>
          <w:sz w:val="22"/>
        </w:rPr>
      </w:pPr>
      <w:r w:rsidRPr="00384DA1">
        <w:rPr>
          <w:i/>
          <w:iCs/>
          <w:sz w:val="22"/>
        </w:rPr>
        <w:t>A</w:t>
      </w:r>
      <w:r w:rsidRPr="00384DA1">
        <w:rPr>
          <w:sz w:val="22"/>
        </w:rPr>
        <w:t>. Et la fidélité, ce rare phénomène ?</w:t>
      </w:r>
    </w:p>
    <w:p w:rsidR="00384DA1" w:rsidRPr="00384DA1" w:rsidRDefault="00384DA1" w:rsidP="00384DA1">
      <w:pPr>
        <w:ind w:firstLine="284"/>
        <w:jc w:val="both"/>
        <w:rPr>
          <w:sz w:val="22"/>
        </w:rPr>
      </w:pPr>
      <w:r w:rsidRPr="00384DA1">
        <w:rPr>
          <w:i/>
          <w:iCs/>
          <w:sz w:val="22"/>
        </w:rPr>
        <w:t>B</w:t>
      </w:r>
      <w:r w:rsidRPr="00384DA1">
        <w:rPr>
          <w:sz w:val="22"/>
        </w:rPr>
        <w:t xml:space="preserve">. Presque toujours l’entêtement et le supplice de l’honnête homme et de l’honnête femme dans nos contrées ; chimère à </w:t>
      </w:r>
      <w:proofErr w:type="spellStart"/>
      <w:r w:rsidRPr="00384DA1">
        <w:rPr>
          <w:sz w:val="22"/>
        </w:rPr>
        <w:t>Taïti</w:t>
      </w:r>
      <w:proofErr w:type="spellEnd"/>
      <w:r w:rsidRPr="00384DA1">
        <w:rPr>
          <w:sz w:val="22"/>
        </w:rPr>
        <w:t>.</w:t>
      </w:r>
    </w:p>
    <w:p w:rsidR="00384DA1" w:rsidRPr="00384DA1" w:rsidRDefault="00384DA1" w:rsidP="00384DA1">
      <w:pPr>
        <w:ind w:firstLine="284"/>
        <w:jc w:val="both"/>
        <w:rPr>
          <w:sz w:val="22"/>
        </w:rPr>
      </w:pPr>
      <w:r w:rsidRPr="00384DA1">
        <w:rPr>
          <w:i/>
          <w:iCs/>
          <w:sz w:val="22"/>
        </w:rPr>
        <w:t>A</w:t>
      </w:r>
      <w:r w:rsidRPr="00384DA1">
        <w:rPr>
          <w:sz w:val="22"/>
        </w:rPr>
        <w:t>. Et la jalousie ?</w:t>
      </w:r>
    </w:p>
    <w:p w:rsidR="00384DA1" w:rsidRPr="00384DA1" w:rsidRDefault="00384DA1" w:rsidP="00384DA1">
      <w:pPr>
        <w:ind w:firstLine="284"/>
        <w:jc w:val="both"/>
        <w:rPr>
          <w:sz w:val="22"/>
        </w:rPr>
      </w:pPr>
      <w:r w:rsidRPr="00384DA1">
        <w:rPr>
          <w:i/>
          <w:iCs/>
          <w:sz w:val="22"/>
        </w:rPr>
        <w:t>B</w:t>
      </w:r>
      <w:r w:rsidRPr="00384DA1">
        <w:rPr>
          <w:sz w:val="22"/>
        </w:rPr>
        <w:t>. Passion d’un animal indigent et avare qui craint de manquer ; sentiment injuste de l’homme ; conséquence de nos fausses mœurs, et d’un droit de propriété étendu sur un objet sentant, pensant, voulant, et libre.</w:t>
      </w:r>
    </w:p>
    <w:p w:rsidR="00384DA1" w:rsidRPr="00384DA1" w:rsidRDefault="00384DA1" w:rsidP="00384DA1">
      <w:pPr>
        <w:ind w:firstLine="284"/>
        <w:jc w:val="both"/>
        <w:rPr>
          <w:sz w:val="22"/>
        </w:rPr>
      </w:pPr>
      <w:r w:rsidRPr="00384DA1">
        <w:rPr>
          <w:i/>
          <w:iCs/>
          <w:sz w:val="22"/>
        </w:rPr>
        <w:t>A</w:t>
      </w:r>
      <w:r w:rsidRPr="00384DA1">
        <w:rPr>
          <w:sz w:val="22"/>
        </w:rPr>
        <w:t>. Ainsi la jalousie, selon vous, n’est pas dans la nature ?</w:t>
      </w:r>
    </w:p>
    <w:p w:rsidR="00384DA1" w:rsidRPr="00384DA1" w:rsidRDefault="00384DA1" w:rsidP="00384DA1">
      <w:pPr>
        <w:ind w:firstLine="284"/>
        <w:jc w:val="both"/>
        <w:rPr>
          <w:sz w:val="22"/>
        </w:rPr>
      </w:pPr>
      <w:r w:rsidRPr="00384DA1">
        <w:rPr>
          <w:i/>
          <w:iCs/>
          <w:sz w:val="22"/>
        </w:rPr>
        <w:t>B</w:t>
      </w:r>
      <w:r w:rsidRPr="00384DA1">
        <w:rPr>
          <w:sz w:val="22"/>
        </w:rPr>
        <w:t>. Je ne dis pas cela. Vices et vertus, tout est également dans la nature.</w:t>
      </w:r>
    </w:p>
    <w:p w:rsidR="00384DA1" w:rsidRPr="00384DA1" w:rsidRDefault="00384DA1" w:rsidP="00384DA1">
      <w:pPr>
        <w:ind w:firstLine="284"/>
        <w:jc w:val="both"/>
        <w:rPr>
          <w:sz w:val="22"/>
        </w:rPr>
      </w:pPr>
      <w:r w:rsidRPr="00384DA1">
        <w:rPr>
          <w:i/>
          <w:iCs/>
          <w:sz w:val="22"/>
        </w:rPr>
        <w:t>A</w:t>
      </w:r>
      <w:r w:rsidRPr="00384DA1">
        <w:rPr>
          <w:sz w:val="22"/>
        </w:rPr>
        <w:t>. Le jaloux est sombre.</w:t>
      </w:r>
    </w:p>
    <w:p w:rsidR="00384DA1" w:rsidRPr="00384DA1" w:rsidRDefault="00384DA1" w:rsidP="00384DA1">
      <w:pPr>
        <w:ind w:firstLine="284"/>
        <w:jc w:val="both"/>
        <w:rPr>
          <w:sz w:val="22"/>
        </w:rPr>
      </w:pPr>
      <w:r w:rsidRPr="00384DA1">
        <w:rPr>
          <w:i/>
          <w:iCs/>
          <w:sz w:val="22"/>
        </w:rPr>
        <w:t>B</w:t>
      </w:r>
      <w:r w:rsidRPr="00384DA1">
        <w:rPr>
          <w:sz w:val="22"/>
        </w:rPr>
        <w:t>. Comme le tyran, parce qu’il en a la conscience.</w:t>
      </w:r>
    </w:p>
    <w:p w:rsidR="00384DA1" w:rsidRPr="00384DA1" w:rsidRDefault="00384DA1" w:rsidP="00384DA1">
      <w:pPr>
        <w:ind w:firstLine="284"/>
        <w:jc w:val="both"/>
        <w:rPr>
          <w:sz w:val="22"/>
        </w:rPr>
      </w:pPr>
      <w:r w:rsidRPr="00384DA1">
        <w:rPr>
          <w:i/>
          <w:iCs/>
          <w:sz w:val="22"/>
        </w:rPr>
        <w:t>A</w:t>
      </w:r>
      <w:r w:rsidRPr="00384DA1">
        <w:rPr>
          <w:sz w:val="22"/>
        </w:rPr>
        <w:t>. La pudeur ?</w:t>
      </w:r>
    </w:p>
    <w:p w:rsidR="00384DA1" w:rsidRPr="00384DA1" w:rsidRDefault="00384DA1" w:rsidP="00384DA1">
      <w:pPr>
        <w:ind w:firstLine="284"/>
        <w:jc w:val="both"/>
        <w:rPr>
          <w:sz w:val="22"/>
        </w:rPr>
      </w:pPr>
      <w:r w:rsidRPr="00384DA1">
        <w:rPr>
          <w:i/>
          <w:iCs/>
          <w:sz w:val="22"/>
        </w:rPr>
        <w:t>B</w:t>
      </w:r>
      <w:r w:rsidRPr="00384DA1">
        <w:rPr>
          <w:sz w:val="22"/>
        </w:rPr>
        <w:t>. Mais vous m’engagez là dans un cours de morale galante. L’homme ne veut être ni troublé ni distrait dans ses jouissances. Celles de l’amour sont suivies d’une faiblesse qui l’abandonnerait à la merci de son ennemi. Voilà tout ce qu’il peut y avoir de naturel dans la pudeur : le reste est d’institution.</w:t>
      </w:r>
    </w:p>
    <w:p w:rsidR="00384DA1" w:rsidRPr="00384DA1" w:rsidRDefault="00384DA1" w:rsidP="002D12A6">
      <w:pPr>
        <w:ind w:firstLine="284"/>
        <w:jc w:val="both"/>
        <w:rPr>
          <w:sz w:val="22"/>
        </w:rPr>
      </w:pPr>
    </w:p>
    <w:p w:rsidR="002D12A6" w:rsidRPr="00384DA1" w:rsidRDefault="002D12A6" w:rsidP="002D12A6">
      <w:pPr>
        <w:ind w:firstLine="284"/>
        <w:jc w:val="both"/>
        <w:rPr>
          <w:sz w:val="22"/>
        </w:rPr>
      </w:pPr>
    </w:p>
    <w:sectPr w:rsidR="002D12A6" w:rsidRPr="00384DA1" w:rsidSect="002D12A6">
      <w:footerReference w:type="default" r:id="rId7"/>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1F" w:rsidRDefault="001F091F" w:rsidP="004C1E3B">
      <w:pPr>
        <w:spacing w:line="240" w:lineRule="auto"/>
      </w:pPr>
      <w:r>
        <w:separator/>
      </w:r>
    </w:p>
  </w:endnote>
  <w:endnote w:type="continuationSeparator" w:id="0">
    <w:p w:rsidR="001F091F" w:rsidRDefault="001F091F" w:rsidP="004C1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24676"/>
      <w:docPartObj>
        <w:docPartGallery w:val="Page Numbers (Bottom of Page)"/>
        <w:docPartUnique/>
      </w:docPartObj>
    </w:sdtPr>
    <w:sdtContent>
      <w:p w:rsidR="004C1E3B" w:rsidRDefault="004C1E3B">
        <w:pPr>
          <w:pStyle w:val="Pieddepage"/>
        </w:pPr>
        <w:r>
          <w:fldChar w:fldCharType="begin"/>
        </w:r>
        <w:r>
          <w:instrText>PAGE   \* MERGEFORMAT</w:instrText>
        </w:r>
        <w:r>
          <w:fldChar w:fldCharType="separate"/>
        </w:r>
        <w:r w:rsidR="00D423A8">
          <w:rPr>
            <w:noProof/>
          </w:rPr>
          <w:t>5</w:t>
        </w:r>
        <w:r>
          <w:fldChar w:fldCharType="end"/>
        </w:r>
      </w:p>
    </w:sdtContent>
  </w:sdt>
  <w:p w:rsidR="004C1E3B" w:rsidRDefault="004C1E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1F" w:rsidRDefault="001F091F" w:rsidP="004C1E3B">
      <w:pPr>
        <w:spacing w:line="240" w:lineRule="auto"/>
      </w:pPr>
      <w:r>
        <w:separator/>
      </w:r>
    </w:p>
  </w:footnote>
  <w:footnote w:type="continuationSeparator" w:id="0">
    <w:p w:rsidR="001F091F" w:rsidRDefault="001F091F" w:rsidP="004C1E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A6"/>
    <w:rsid w:val="001F091F"/>
    <w:rsid w:val="002D12A6"/>
    <w:rsid w:val="00370763"/>
    <w:rsid w:val="00384DA1"/>
    <w:rsid w:val="004C1E3B"/>
    <w:rsid w:val="00512A67"/>
    <w:rsid w:val="007032F0"/>
    <w:rsid w:val="009B2D2D"/>
    <w:rsid w:val="00CB3A85"/>
    <w:rsid w:val="00D42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12A6"/>
    <w:rPr>
      <w:color w:val="0000FF" w:themeColor="hyperlink"/>
      <w:u w:val="single"/>
    </w:rPr>
  </w:style>
  <w:style w:type="paragraph" w:styleId="En-tte">
    <w:name w:val="header"/>
    <w:basedOn w:val="Normal"/>
    <w:link w:val="En-tteCar"/>
    <w:uiPriority w:val="99"/>
    <w:unhideWhenUsed/>
    <w:rsid w:val="004C1E3B"/>
    <w:pPr>
      <w:tabs>
        <w:tab w:val="center" w:pos="4536"/>
        <w:tab w:val="right" w:pos="9072"/>
      </w:tabs>
      <w:spacing w:line="240" w:lineRule="auto"/>
    </w:pPr>
  </w:style>
  <w:style w:type="character" w:customStyle="1" w:styleId="En-tteCar">
    <w:name w:val="En-tête Car"/>
    <w:basedOn w:val="Policepardfaut"/>
    <w:link w:val="En-tte"/>
    <w:uiPriority w:val="99"/>
    <w:rsid w:val="004C1E3B"/>
  </w:style>
  <w:style w:type="paragraph" w:styleId="Pieddepage">
    <w:name w:val="footer"/>
    <w:basedOn w:val="Normal"/>
    <w:link w:val="PieddepageCar"/>
    <w:uiPriority w:val="99"/>
    <w:unhideWhenUsed/>
    <w:rsid w:val="004C1E3B"/>
    <w:pPr>
      <w:tabs>
        <w:tab w:val="center" w:pos="4536"/>
        <w:tab w:val="right" w:pos="9072"/>
      </w:tabs>
      <w:spacing w:line="240" w:lineRule="auto"/>
    </w:pPr>
  </w:style>
  <w:style w:type="character" w:customStyle="1" w:styleId="PieddepageCar">
    <w:name w:val="Pied de page Car"/>
    <w:basedOn w:val="Policepardfaut"/>
    <w:link w:val="Pieddepage"/>
    <w:uiPriority w:val="99"/>
    <w:rsid w:val="004C1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12A6"/>
    <w:rPr>
      <w:color w:val="0000FF" w:themeColor="hyperlink"/>
      <w:u w:val="single"/>
    </w:rPr>
  </w:style>
  <w:style w:type="paragraph" w:styleId="En-tte">
    <w:name w:val="header"/>
    <w:basedOn w:val="Normal"/>
    <w:link w:val="En-tteCar"/>
    <w:uiPriority w:val="99"/>
    <w:unhideWhenUsed/>
    <w:rsid w:val="004C1E3B"/>
    <w:pPr>
      <w:tabs>
        <w:tab w:val="center" w:pos="4536"/>
        <w:tab w:val="right" w:pos="9072"/>
      </w:tabs>
      <w:spacing w:line="240" w:lineRule="auto"/>
    </w:pPr>
  </w:style>
  <w:style w:type="character" w:customStyle="1" w:styleId="En-tteCar">
    <w:name w:val="En-tête Car"/>
    <w:basedOn w:val="Policepardfaut"/>
    <w:link w:val="En-tte"/>
    <w:uiPriority w:val="99"/>
    <w:rsid w:val="004C1E3B"/>
  </w:style>
  <w:style w:type="paragraph" w:styleId="Pieddepage">
    <w:name w:val="footer"/>
    <w:basedOn w:val="Normal"/>
    <w:link w:val="PieddepageCar"/>
    <w:uiPriority w:val="99"/>
    <w:unhideWhenUsed/>
    <w:rsid w:val="004C1E3B"/>
    <w:pPr>
      <w:tabs>
        <w:tab w:val="center" w:pos="4536"/>
        <w:tab w:val="right" w:pos="9072"/>
      </w:tabs>
      <w:spacing w:line="240" w:lineRule="auto"/>
    </w:pPr>
  </w:style>
  <w:style w:type="character" w:customStyle="1" w:styleId="PieddepageCar">
    <w:name w:val="Pied de page Car"/>
    <w:basedOn w:val="Policepardfaut"/>
    <w:link w:val="Pieddepage"/>
    <w:uiPriority w:val="99"/>
    <w:rsid w:val="004C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0747">
      <w:bodyDiv w:val="1"/>
      <w:marLeft w:val="0"/>
      <w:marRight w:val="0"/>
      <w:marTop w:val="0"/>
      <w:marBottom w:val="0"/>
      <w:divBdr>
        <w:top w:val="none" w:sz="0" w:space="0" w:color="auto"/>
        <w:left w:val="none" w:sz="0" w:space="0" w:color="auto"/>
        <w:bottom w:val="none" w:sz="0" w:space="0" w:color="auto"/>
        <w:right w:val="none" w:sz="0" w:space="0" w:color="auto"/>
      </w:divBdr>
    </w:div>
    <w:div w:id="910777739">
      <w:bodyDiv w:val="1"/>
      <w:marLeft w:val="0"/>
      <w:marRight w:val="0"/>
      <w:marTop w:val="0"/>
      <w:marBottom w:val="0"/>
      <w:divBdr>
        <w:top w:val="none" w:sz="0" w:space="0" w:color="auto"/>
        <w:left w:val="none" w:sz="0" w:space="0" w:color="auto"/>
        <w:bottom w:val="none" w:sz="0" w:space="0" w:color="auto"/>
        <w:right w:val="none" w:sz="0" w:space="0" w:color="auto"/>
      </w:divBdr>
    </w:div>
    <w:div w:id="1052652866">
      <w:bodyDiv w:val="1"/>
      <w:marLeft w:val="0"/>
      <w:marRight w:val="0"/>
      <w:marTop w:val="0"/>
      <w:marBottom w:val="0"/>
      <w:divBdr>
        <w:top w:val="none" w:sz="0" w:space="0" w:color="auto"/>
        <w:left w:val="none" w:sz="0" w:space="0" w:color="auto"/>
        <w:bottom w:val="none" w:sz="0" w:space="0" w:color="auto"/>
        <w:right w:val="none" w:sz="0" w:space="0" w:color="auto"/>
      </w:divBdr>
    </w:div>
    <w:div w:id="20693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5</Pages>
  <Words>2651</Words>
  <Characters>15034</Characters>
  <Application>Microsoft Office Word</Application>
  <DocSecurity>0</DocSecurity>
  <Lines>205</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Citton</dc:creator>
  <cp:lastModifiedBy>Yves Citton</cp:lastModifiedBy>
  <cp:revision>6</cp:revision>
  <dcterms:created xsi:type="dcterms:W3CDTF">2014-04-04T16:43:00Z</dcterms:created>
  <dcterms:modified xsi:type="dcterms:W3CDTF">2014-04-05T08:03:00Z</dcterms:modified>
</cp:coreProperties>
</file>